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3AFC" w14:textId="77777777" w:rsidR="00784BF8" w:rsidRDefault="00784BF8">
      <w:pPr>
        <w:pStyle w:val="Ttulo2"/>
        <w:rPr>
          <w:rFonts w:ascii="Tahoma" w:eastAsia="Tahoma" w:hAnsi="Tahoma" w:cs="Tahoma"/>
        </w:rPr>
      </w:pPr>
    </w:p>
    <w:p w14:paraId="2DFBCFAE" w14:textId="77777777" w:rsidR="00784BF8" w:rsidRDefault="00000000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</w:t>
      </w:r>
    </w:p>
    <w:p w14:paraId="305B22E6" w14:textId="7B836FFC" w:rsidR="00784BF8" w:rsidRDefault="00000000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C</w:t>
      </w:r>
      <w:r w:rsidR="003339AD">
        <w:rPr>
          <w:rFonts w:ascii="Tahoma" w:eastAsia="Tahoma" w:hAnsi="Tahoma" w:cs="Tahoma"/>
          <w:color w:val="805085"/>
          <w:sz w:val="36"/>
          <w:szCs w:val="36"/>
        </w:rPr>
        <w:t>AEL</w:t>
      </w:r>
    </w:p>
    <w:tbl>
      <w:tblPr>
        <w:tblStyle w:val="3"/>
        <w:tblW w:w="8926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784BF8" w14:paraId="1E67F1E8" w14:textId="77777777">
        <w:tc>
          <w:tcPr>
            <w:tcW w:w="8926" w:type="dxa"/>
          </w:tcPr>
          <w:p w14:paraId="33569F7B" w14:textId="77777777" w:rsidR="00784BF8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1D3107EE" w14:textId="77777777" w:rsidR="00784BF8" w:rsidRDefault="00784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7D09EB8E" w14:textId="77777777" w:rsidR="00784BF8" w:rsidRDefault="00000000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u w:val="single"/>
              </w:rPr>
              <w:t>Nombre</w:t>
            </w:r>
            <w:r>
              <w:rPr>
                <w:rFonts w:ascii="Tahoma" w:eastAsia="Tahoma" w:hAnsi="Tahoma" w:cs="Tahoma"/>
              </w:rPr>
              <w:t xml:space="preserve">: Walter Jesús Fernández González </w:t>
            </w:r>
          </w:p>
          <w:p w14:paraId="4C9CE637" w14:textId="77777777" w:rsidR="003339AD" w:rsidRPr="00996E93" w:rsidRDefault="003339AD" w:rsidP="003339AD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3A38BD33" w14:textId="77777777" w:rsidR="003339AD" w:rsidRPr="00856508" w:rsidRDefault="003339AD" w:rsidP="003339AD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369C1F42" w14:textId="77777777" w:rsidR="00784BF8" w:rsidRDefault="00784BF8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14B81D56" w14:textId="77777777" w:rsidR="00784BF8" w:rsidRDefault="00784BF8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784BF8" w14:paraId="5EA8231A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764A2DBA" w14:textId="77777777" w:rsidR="00784BF8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16C92F56" w14:textId="77777777" w:rsidR="00784BF8" w:rsidRDefault="00784BF8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3F29A5F9" w14:textId="77777777" w:rsidR="00784BF8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Estudios realizados: Técnico Superior Universitario </w:t>
            </w:r>
          </w:p>
          <w:p w14:paraId="3BD10FFC" w14:textId="2171DD11" w:rsidR="00784BF8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Periodo</w:t>
            </w:r>
            <w:r w:rsidR="003339AD">
              <w:rPr>
                <w:rFonts w:ascii="Tahoma" w:eastAsia="Tahoma" w:hAnsi="Tahoma" w:cs="Tahoma"/>
                <w:color w:val="000000"/>
              </w:rPr>
              <w:t>:</w:t>
            </w:r>
          </w:p>
          <w:p w14:paraId="5C8A1DE2" w14:textId="77777777" w:rsidR="00784BF8" w:rsidRDefault="00000000" w:rsidP="003339AD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Institución educativa: Universidad Tecnológica de Coahuila </w:t>
            </w:r>
          </w:p>
          <w:p w14:paraId="7C36D577" w14:textId="31A3308B" w:rsidR="003339AD" w:rsidRDefault="003339AD" w:rsidP="003339AD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7357736F" w14:textId="77777777" w:rsidR="00784BF8" w:rsidRDefault="00784BF8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1"/>
        <w:tblW w:w="9000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784BF8" w14:paraId="056A94B0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7CF4651A" w14:textId="77777777" w:rsidR="00784BF8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46D79958" w14:textId="77777777" w:rsidR="00784BF8" w:rsidRPr="003339AD" w:rsidRDefault="00784BF8">
            <w:pPr>
              <w:jc w:val="both"/>
              <w:rPr>
                <w:rFonts w:ascii="Tahoma" w:eastAsia="Tahoma" w:hAnsi="Tahoma" w:cs="Tahoma"/>
                <w:b/>
              </w:rPr>
            </w:pPr>
          </w:p>
          <w:p w14:paraId="5822AB65" w14:textId="164A4D3C" w:rsidR="00784BF8" w:rsidRPr="003339AD" w:rsidRDefault="00000000">
            <w:pPr>
              <w:jc w:val="both"/>
              <w:rPr>
                <w:rFonts w:ascii="Tahoma" w:eastAsia="Arial" w:hAnsi="Tahoma" w:cs="Tahoma"/>
              </w:rPr>
            </w:pPr>
            <w:r w:rsidRPr="003339AD">
              <w:rPr>
                <w:rFonts w:ascii="Tahoma" w:eastAsia="Arial" w:hAnsi="Tahoma" w:cs="Tahoma"/>
              </w:rPr>
              <w:t>Empresa</w:t>
            </w:r>
            <w:r w:rsidR="003339AD">
              <w:rPr>
                <w:rFonts w:ascii="Tahoma" w:eastAsia="Tahoma" w:hAnsi="Tahoma" w:cs="Tahoma"/>
                <w:color w:val="000000"/>
              </w:rPr>
              <w:t>:</w:t>
            </w:r>
            <w:r w:rsidRPr="003339AD">
              <w:rPr>
                <w:rFonts w:ascii="Tahoma" w:eastAsia="Arial" w:hAnsi="Tahoma" w:cs="Tahoma"/>
              </w:rPr>
              <w:t xml:space="preserve"> INE</w:t>
            </w:r>
          </w:p>
          <w:p w14:paraId="45162725" w14:textId="082CD937" w:rsidR="00784BF8" w:rsidRPr="003339AD" w:rsidRDefault="00000000">
            <w:pPr>
              <w:jc w:val="both"/>
              <w:rPr>
                <w:rFonts w:ascii="Tahoma" w:eastAsia="Arial" w:hAnsi="Tahoma" w:cs="Tahoma"/>
              </w:rPr>
            </w:pPr>
            <w:r w:rsidRPr="003339AD">
              <w:rPr>
                <w:rFonts w:ascii="Tahoma" w:eastAsia="Arial" w:hAnsi="Tahoma" w:cs="Tahoma"/>
              </w:rPr>
              <w:t>Periodo</w:t>
            </w:r>
            <w:r w:rsidR="003339AD">
              <w:rPr>
                <w:rFonts w:ascii="Tahoma" w:eastAsia="Tahoma" w:hAnsi="Tahoma" w:cs="Tahoma"/>
                <w:color w:val="000000"/>
              </w:rPr>
              <w:t>:</w:t>
            </w:r>
            <w:r w:rsidRPr="003339AD">
              <w:rPr>
                <w:rFonts w:ascii="Tahoma" w:eastAsia="Arial" w:hAnsi="Tahoma" w:cs="Tahoma"/>
              </w:rPr>
              <w:t xml:space="preserve"> 2014-2015</w:t>
            </w:r>
          </w:p>
          <w:p w14:paraId="7DE88E07" w14:textId="3B95C3E9" w:rsidR="00784BF8" w:rsidRDefault="00000000">
            <w:pPr>
              <w:jc w:val="both"/>
              <w:rPr>
                <w:rFonts w:ascii="Tahoma" w:eastAsia="Arial" w:hAnsi="Tahoma" w:cs="Tahoma"/>
              </w:rPr>
            </w:pPr>
            <w:r w:rsidRPr="003339AD">
              <w:rPr>
                <w:rFonts w:ascii="Tahoma" w:eastAsia="Arial" w:hAnsi="Tahoma" w:cs="Tahoma"/>
              </w:rPr>
              <w:t>Cargo</w:t>
            </w:r>
            <w:r w:rsidR="003339AD">
              <w:rPr>
                <w:rFonts w:ascii="Tahoma" w:eastAsia="Tahoma" w:hAnsi="Tahoma" w:cs="Tahoma"/>
                <w:color w:val="000000"/>
              </w:rPr>
              <w:t>:</w:t>
            </w:r>
            <w:r w:rsidRPr="003339AD">
              <w:rPr>
                <w:rFonts w:ascii="Tahoma" w:eastAsia="Arial" w:hAnsi="Tahoma" w:cs="Tahoma"/>
              </w:rPr>
              <w:t xml:space="preserve"> Capacitador Asistente Electoral </w:t>
            </w:r>
          </w:p>
          <w:p w14:paraId="70D38E5A" w14:textId="7F090C27" w:rsidR="003339AD" w:rsidRDefault="003339AD">
            <w:pPr>
              <w:jc w:val="both"/>
              <w:rPr>
                <w:rFonts w:ascii="Tahoma" w:eastAsia="Arial" w:hAnsi="Tahoma" w:cs="Tahoma"/>
              </w:rPr>
            </w:pPr>
          </w:p>
          <w:p w14:paraId="19C3D740" w14:textId="76F0FDEC" w:rsidR="003339AD" w:rsidRPr="003339AD" w:rsidRDefault="003339AD" w:rsidP="003339AD">
            <w:pPr>
              <w:jc w:val="both"/>
              <w:rPr>
                <w:rFonts w:ascii="Tahoma" w:eastAsia="Arial" w:hAnsi="Tahoma" w:cs="Tahoma"/>
              </w:rPr>
            </w:pPr>
            <w:r w:rsidRPr="003339AD">
              <w:rPr>
                <w:rFonts w:ascii="Tahoma" w:eastAsia="Arial" w:hAnsi="Tahoma" w:cs="Tahoma"/>
              </w:rPr>
              <w:t>Empresa</w:t>
            </w:r>
            <w:r>
              <w:rPr>
                <w:rFonts w:ascii="Tahoma" w:eastAsia="Tahoma" w:hAnsi="Tahoma" w:cs="Tahoma"/>
                <w:color w:val="000000"/>
              </w:rPr>
              <w:t>:</w:t>
            </w:r>
            <w:r w:rsidRPr="003339AD">
              <w:rPr>
                <w:rFonts w:ascii="Tahoma" w:eastAsia="Arial" w:hAnsi="Tahoma" w:cs="Tahoma"/>
              </w:rPr>
              <w:t xml:space="preserve"> IEC</w:t>
            </w:r>
          </w:p>
          <w:p w14:paraId="0925619C" w14:textId="3B81AC12" w:rsidR="003339AD" w:rsidRPr="003339AD" w:rsidRDefault="003339AD" w:rsidP="003339AD">
            <w:pPr>
              <w:jc w:val="both"/>
              <w:rPr>
                <w:rFonts w:ascii="Tahoma" w:eastAsia="Arial" w:hAnsi="Tahoma" w:cs="Tahoma"/>
              </w:rPr>
            </w:pPr>
            <w:r w:rsidRPr="003339AD">
              <w:rPr>
                <w:rFonts w:ascii="Tahoma" w:eastAsia="Arial" w:hAnsi="Tahoma" w:cs="Tahoma"/>
              </w:rPr>
              <w:t>Periodo</w:t>
            </w:r>
            <w:r>
              <w:rPr>
                <w:rFonts w:ascii="Tahoma" w:eastAsia="Tahoma" w:hAnsi="Tahoma" w:cs="Tahoma"/>
                <w:color w:val="000000"/>
              </w:rPr>
              <w:t>:</w:t>
            </w:r>
            <w:r w:rsidRPr="003339AD">
              <w:rPr>
                <w:rFonts w:ascii="Tahoma" w:eastAsia="Arial" w:hAnsi="Tahoma" w:cs="Tahoma"/>
              </w:rPr>
              <w:t xml:space="preserve"> 2020-2021</w:t>
            </w:r>
          </w:p>
          <w:p w14:paraId="19241EF2" w14:textId="66E2AF74" w:rsidR="003339AD" w:rsidRPr="003339AD" w:rsidRDefault="003339AD">
            <w:pPr>
              <w:jc w:val="both"/>
              <w:rPr>
                <w:rFonts w:ascii="Tahoma" w:eastAsia="Arial" w:hAnsi="Tahoma" w:cs="Tahoma"/>
              </w:rPr>
            </w:pPr>
            <w:r w:rsidRPr="003339AD">
              <w:rPr>
                <w:rFonts w:ascii="Tahoma" w:eastAsia="Arial" w:hAnsi="Tahoma" w:cs="Tahoma"/>
              </w:rPr>
              <w:t>Cargo</w:t>
            </w:r>
            <w:r>
              <w:rPr>
                <w:rFonts w:ascii="Tahoma" w:eastAsia="Tahoma" w:hAnsi="Tahoma" w:cs="Tahoma"/>
                <w:color w:val="000000"/>
              </w:rPr>
              <w:t>:</w:t>
            </w:r>
            <w:r w:rsidRPr="003339AD">
              <w:rPr>
                <w:rFonts w:ascii="Tahoma" w:eastAsia="Arial" w:hAnsi="Tahoma" w:cs="Tahoma"/>
              </w:rPr>
              <w:t xml:space="preserve"> Capacitador Asistente Electoral Local</w:t>
            </w:r>
          </w:p>
          <w:p w14:paraId="5D9DAFB5" w14:textId="77777777" w:rsidR="00784BF8" w:rsidRDefault="00784BF8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64D6E6EC" w14:textId="77777777" w:rsidR="00784BF8" w:rsidRDefault="00784BF8">
      <w:pPr>
        <w:jc w:val="both"/>
        <w:rPr>
          <w:rFonts w:ascii="Arial" w:eastAsia="Arial" w:hAnsi="Arial" w:cs="Arial"/>
        </w:rPr>
      </w:pPr>
    </w:p>
    <w:sectPr w:rsidR="00784BF8">
      <w:headerReference w:type="default" r:id="rId6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23846" w14:textId="77777777" w:rsidR="00E64814" w:rsidRDefault="00E64814">
      <w:pPr>
        <w:spacing w:after="0" w:line="240" w:lineRule="auto"/>
      </w:pPr>
      <w:r>
        <w:separator/>
      </w:r>
    </w:p>
  </w:endnote>
  <w:endnote w:type="continuationSeparator" w:id="0">
    <w:p w14:paraId="73DF68CC" w14:textId="77777777" w:rsidR="00E64814" w:rsidRDefault="00E6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4C374" w14:textId="77777777" w:rsidR="00E64814" w:rsidRDefault="00E64814">
      <w:pPr>
        <w:spacing w:after="0" w:line="240" w:lineRule="auto"/>
      </w:pPr>
      <w:r>
        <w:separator/>
      </w:r>
    </w:p>
  </w:footnote>
  <w:footnote w:type="continuationSeparator" w:id="0">
    <w:p w14:paraId="2463E227" w14:textId="77777777" w:rsidR="00E64814" w:rsidRDefault="00E64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6A579" w14:textId="77777777" w:rsidR="00784BF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02C3462" wp14:editId="1AE28BDD">
          <wp:simplePos x="0" y="0"/>
          <wp:positionH relativeFrom="column">
            <wp:posOffset>-822959</wp:posOffset>
          </wp:positionH>
          <wp:positionV relativeFrom="paragraph">
            <wp:posOffset>-374649</wp:posOffset>
          </wp:positionV>
          <wp:extent cx="6049907" cy="738934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BF8"/>
    <w:rsid w:val="001F0B57"/>
    <w:rsid w:val="00273D53"/>
    <w:rsid w:val="003339AD"/>
    <w:rsid w:val="00784BF8"/>
    <w:rsid w:val="00937A5D"/>
    <w:rsid w:val="00E6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3D734"/>
  <w15:docId w15:val="{4D915CD6-851F-4693-A9AB-E22F548D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478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Madaí Ulluela Mendoza</cp:lastModifiedBy>
  <cp:revision>2</cp:revision>
  <dcterms:created xsi:type="dcterms:W3CDTF">2024-05-16T22:02:00Z</dcterms:created>
  <dcterms:modified xsi:type="dcterms:W3CDTF">2024-06-03T00:00:00Z</dcterms:modified>
</cp:coreProperties>
</file>